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开放课题立项及划拨经费的参考流程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网站公开发布招标开放课题的公告。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实验室课题评审专家组评审课题，确定立项名单。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实验室与立项课题签约协议书。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负责人为外校老师的立项课题，签约协议书需加盖双方学校公章。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（申请我校公章的流程是：登录信息门户—新OA—部门发文给科研处—请求学校签章）。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负责人为校内老师的立项课题，可直接由实验室与老师签约。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划拨项目经费。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负责人为外校老师的立项课题，实验室凭盖章的协议书、课题费发票（由外校老师提供）到财务处401办理划拨（财务系统同时填写报销单）。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负责人为校内老师的立项课题，由实验室统一建立经费卡1张，课题负责人通过实验室报销经费（实验室记录每位老师的报销情况）。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C3A54"/>
    <w:multiLevelType w:val="singleLevel"/>
    <w:tmpl w:val="B22C3A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4A2E"/>
    <w:rsid w:val="1CEC100B"/>
    <w:rsid w:val="66C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2021-06-25T08:20:00Z</dcterms:created>
  <dc:creator>刘恒李</dc:creator>
  <cp:lastModifiedBy>刘恒李</cp:lastModifiedBy>
  <dcterms:modified xsi:type="dcterms:W3CDTF">2021-06-25T08:27:30Z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CF3B7EB75C544273A18D43C4B1605B2F</vt:lpwstr>
  </property>
</Properties>
</file>